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23" w:rsidRDefault="00080A0E" w:rsidP="00080A0E">
      <w:pPr>
        <w:jc w:val="center"/>
        <w:rPr>
          <w:b/>
        </w:rPr>
      </w:pPr>
      <w:bookmarkStart w:id="0" w:name="_GoBack"/>
      <w:bookmarkEnd w:id="0"/>
      <w:r w:rsidRPr="00080A0E">
        <w:rPr>
          <w:b/>
        </w:rPr>
        <w:t>Lobbying Record</w:t>
      </w:r>
    </w:p>
    <w:p w:rsidR="00080A0E" w:rsidRDefault="00080A0E" w:rsidP="00080A0E">
      <w:pPr>
        <w:jc w:val="center"/>
        <w:rPr>
          <w:b/>
        </w:rPr>
      </w:pPr>
    </w:p>
    <w:p w:rsidR="00080A0E" w:rsidRPr="00750989" w:rsidRDefault="00080A0E" w:rsidP="00750989">
      <w:pPr>
        <w:jc w:val="center"/>
        <w:rPr>
          <w:i/>
        </w:rPr>
      </w:pPr>
      <w:r w:rsidRPr="00750989">
        <w:rPr>
          <w:i/>
        </w:rPr>
        <w:t>Use this form to record activity to influence legislation, executive orders, agency rules and regulation, procurement, or ratemaking.  Include work to plan, strategize, and coordinate lobbying.  Work by volunteers does not need to be recorded.</w:t>
      </w:r>
    </w:p>
    <w:p w:rsidR="00750989" w:rsidRDefault="00750989" w:rsidP="00080A0E"/>
    <w:p w:rsidR="00750989" w:rsidRPr="00080A0E" w:rsidRDefault="00750989" w:rsidP="00080A0E">
      <w:r>
        <w:t>Name: ______________________________________</w:t>
      </w:r>
      <w:r>
        <w:tab/>
        <w:t>Job Title: ___________________________________________________</w:t>
      </w:r>
    </w:p>
    <w:p w:rsidR="00080A0E" w:rsidRDefault="00080A0E" w:rsidP="00080A0E">
      <w:pPr>
        <w:jc w:val="center"/>
        <w:rPr>
          <w:b/>
        </w:rPr>
      </w:pPr>
    </w:p>
    <w:p w:rsidR="00080A0E" w:rsidRDefault="00080A0E" w:rsidP="00080A0E">
      <w:pPr>
        <w:jc w:val="center"/>
        <w:rPr>
          <w:b/>
        </w:rPr>
      </w:pPr>
    </w:p>
    <w:tbl>
      <w:tblPr>
        <w:tblStyle w:val="TableGrid"/>
        <w:tblW w:w="0" w:type="auto"/>
        <w:tblLook w:val="04A0" w:firstRow="1" w:lastRow="0" w:firstColumn="1" w:lastColumn="0" w:noHBand="0" w:noVBand="1"/>
      </w:tblPr>
      <w:tblGrid>
        <w:gridCol w:w="918"/>
        <w:gridCol w:w="3557"/>
        <w:gridCol w:w="1033"/>
        <w:gridCol w:w="1530"/>
        <w:gridCol w:w="3510"/>
        <w:gridCol w:w="1080"/>
        <w:gridCol w:w="1548"/>
      </w:tblGrid>
      <w:tr w:rsidR="00080A0E" w:rsidTr="00080A0E">
        <w:tc>
          <w:tcPr>
            <w:tcW w:w="918" w:type="dxa"/>
          </w:tcPr>
          <w:p w:rsidR="00080A0E" w:rsidRDefault="00080A0E" w:rsidP="00080A0E">
            <w:r>
              <w:t>Date/s</w:t>
            </w:r>
          </w:p>
        </w:tc>
        <w:tc>
          <w:tcPr>
            <w:tcW w:w="3557" w:type="dxa"/>
          </w:tcPr>
          <w:p w:rsidR="00080A0E" w:rsidRDefault="00080A0E" w:rsidP="00080A0E">
            <w:r>
              <w:t>Subject (include bill number or title)</w:t>
            </w:r>
          </w:p>
        </w:tc>
        <w:tc>
          <w:tcPr>
            <w:tcW w:w="1033" w:type="dxa"/>
          </w:tcPr>
          <w:p w:rsidR="00080A0E" w:rsidRDefault="00080A0E" w:rsidP="00080A0E">
            <w:r>
              <w:t>Fed, State, or Local</w:t>
            </w:r>
          </w:p>
        </w:tc>
        <w:tc>
          <w:tcPr>
            <w:tcW w:w="1530" w:type="dxa"/>
          </w:tcPr>
          <w:p w:rsidR="00080A0E" w:rsidRDefault="00080A0E" w:rsidP="00715FDC">
            <w:r>
              <w:t xml:space="preserve">Grassroots </w:t>
            </w:r>
          </w:p>
          <w:p w:rsidR="00080A0E" w:rsidRDefault="00080A0E" w:rsidP="00080A0E">
            <w:r>
              <w:t xml:space="preserve">Or Direct </w:t>
            </w:r>
          </w:p>
        </w:tc>
        <w:tc>
          <w:tcPr>
            <w:tcW w:w="3510" w:type="dxa"/>
          </w:tcPr>
          <w:p w:rsidR="00080A0E" w:rsidRDefault="00080A0E" w:rsidP="00715FDC">
            <w:r>
              <w:t>Target/s</w:t>
            </w:r>
          </w:p>
        </w:tc>
        <w:tc>
          <w:tcPr>
            <w:tcW w:w="1080" w:type="dxa"/>
          </w:tcPr>
          <w:p w:rsidR="00080A0E" w:rsidRDefault="00080A0E" w:rsidP="00715FDC">
            <w:r>
              <w:t xml:space="preserve">Time </w:t>
            </w:r>
          </w:p>
          <w:p w:rsidR="00080A0E" w:rsidRDefault="00080A0E" w:rsidP="00715FDC">
            <w:r>
              <w:t>Spent</w:t>
            </w:r>
          </w:p>
        </w:tc>
        <w:tc>
          <w:tcPr>
            <w:tcW w:w="1548" w:type="dxa"/>
          </w:tcPr>
          <w:p w:rsidR="00080A0E" w:rsidRDefault="00080A0E" w:rsidP="00715FDC">
            <w:r>
              <w:t>Related Expenses</w:t>
            </w: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r w:rsidR="00080A0E" w:rsidTr="00080A0E">
        <w:tc>
          <w:tcPr>
            <w:tcW w:w="918" w:type="dxa"/>
          </w:tcPr>
          <w:p w:rsidR="00080A0E" w:rsidRDefault="00080A0E" w:rsidP="00BB08C0">
            <w:pPr>
              <w:spacing w:line="480" w:lineRule="auto"/>
            </w:pPr>
          </w:p>
        </w:tc>
        <w:tc>
          <w:tcPr>
            <w:tcW w:w="3557" w:type="dxa"/>
          </w:tcPr>
          <w:p w:rsidR="00080A0E" w:rsidRDefault="00080A0E" w:rsidP="00BB08C0">
            <w:pPr>
              <w:spacing w:line="480" w:lineRule="auto"/>
            </w:pPr>
          </w:p>
        </w:tc>
        <w:tc>
          <w:tcPr>
            <w:tcW w:w="1033" w:type="dxa"/>
          </w:tcPr>
          <w:p w:rsidR="00080A0E" w:rsidRDefault="00080A0E" w:rsidP="00BB08C0">
            <w:pPr>
              <w:spacing w:line="480" w:lineRule="auto"/>
            </w:pPr>
          </w:p>
        </w:tc>
        <w:tc>
          <w:tcPr>
            <w:tcW w:w="1530" w:type="dxa"/>
          </w:tcPr>
          <w:p w:rsidR="00080A0E" w:rsidRDefault="00080A0E" w:rsidP="00BB08C0">
            <w:pPr>
              <w:spacing w:line="480" w:lineRule="auto"/>
            </w:pPr>
          </w:p>
        </w:tc>
        <w:tc>
          <w:tcPr>
            <w:tcW w:w="3510" w:type="dxa"/>
          </w:tcPr>
          <w:p w:rsidR="00080A0E" w:rsidRDefault="00080A0E" w:rsidP="00BB08C0">
            <w:pPr>
              <w:spacing w:line="480" w:lineRule="auto"/>
            </w:pPr>
          </w:p>
        </w:tc>
        <w:tc>
          <w:tcPr>
            <w:tcW w:w="1080" w:type="dxa"/>
          </w:tcPr>
          <w:p w:rsidR="00080A0E" w:rsidRDefault="00080A0E" w:rsidP="00BB08C0">
            <w:pPr>
              <w:spacing w:line="480" w:lineRule="auto"/>
            </w:pPr>
          </w:p>
        </w:tc>
        <w:tc>
          <w:tcPr>
            <w:tcW w:w="1548" w:type="dxa"/>
          </w:tcPr>
          <w:p w:rsidR="00080A0E" w:rsidRDefault="00080A0E" w:rsidP="00BB08C0">
            <w:pPr>
              <w:spacing w:line="480" w:lineRule="auto"/>
            </w:pPr>
          </w:p>
        </w:tc>
      </w:tr>
    </w:tbl>
    <w:p w:rsidR="00080A0E" w:rsidRPr="00080A0E" w:rsidRDefault="00080A0E" w:rsidP="00080A0E"/>
    <w:sectPr w:rsidR="00080A0E" w:rsidRPr="00080A0E" w:rsidSect="00080A0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E"/>
    <w:rsid w:val="00080A0E"/>
    <w:rsid w:val="00664343"/>
    <w:rsid w:val="00750989"/>
    <w:rsid w:val="00887C23"/>
    <w:rsid w:val="00B672C3"/>
    <w:rsid w:val="00BB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ILR</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sdm39</dc:creator>
  <cp:lastModifiedBy>sdm39</cp:lastModifiedBy>
  <cp:revision>2</cp:revision>
  <dcterms:created xsi:type="dcterms:W3CDTF">2015-05-22T20:02:00Z</dcterms:created>
  <dcterms:modified xsi:type="dcterms:W3CDTF">2015-05-22T20:30:00Z</dcterms:modified>
</cp:coreProperties>
</file>